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5B" w:rsidRPr="0004155B" w:rsidRDefault="00CC43F2" w:rsidP="00CC43F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04155B" w:rsidRPr="000415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61DCA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04155B" w:rsidRPr="0004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сновные итоги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04155B" w:rsidRDefault="00CC43F2" w:rsidP="00CC43F2">
      <w:pPr>
        <w:tabs>
          <w:tab w:val="left" w:pos="109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муниципального</w:t>
      </w:r>
      <w:r w:rsidR="0011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="0011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  <w:proofErr w:type="spellEnd"/>
      <w:r w:rsidR="0011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C43F2" w:rsidRPr="0004155B" w:rsidRDefault="00CC43F2" w:rsidP="00CC43F2">
      <w:pPr>
        <w:tabs>
          <w:tab w:val="left" w:pos="109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55B" w:rsidRDefault="0004155B" w:rsidP="000415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достигнутых значениях показателей для оценки эффективности деятельности органов местного самоуправления городских округов</w:t>
      </w:r>
      <w:r w:rsidR="00E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районов за 2015</w:t>
      </w:r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их планируемых значениях на 3-летний период размещен на официальном сайте муниципального района </w:t>
      </w:r>
      <w:proofErr w:type="spellStart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адресу: </w:t>
      </w:r>
      <w:hyperlink r:id="rId8" w:history="1">
        <w:r w:rsidRPr="000415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415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415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Челно-Вершины</w:t>
      </w:r>
      <w:proofErr w:type="gramStart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CC43F2" w:rsidRDefault="00CC43F2" w:rsidP="000415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D" w:rsidRDefault="00761DCA" w:rsidP="00FD19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Демография.</w:t>
      </w:r>
      <w:r w:rsidR="00FD19FD" w:rsidRPr="00FD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D19FD" w:rsidRPr="00FD19FD" w:rsidRDefault="00670CC9" w:rsidP="00FD1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 населения на 1 января 2016 года составила по району 15370 человек (1 января 20</w:t>
      </w:r>
      <w:r w:rsidR="00E470E9">
        <w:rPr>
          <w:rFonts w:ascii="Times New Roman" w:eastAsia="Times New Roman" w:hAnsi="Times New Roman" w:cs="Times New Roman"/>
          <w:sz w:val="28"/>
          <w:szCs w:val="28"/>
          <w:lang w:eastAsia="ru-RU"/>
        </w:rPr>
        <w:t>15 г</w:t>
      </w:r>
      <w:r w:rsid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15673 чел</w:t>
      </w:r>
      <w:proofErr w:type="gramStart"/>
      <w:r w:rsid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снижении  численности сказываются как факторы рождаемости и смертности, так и  миграция населения.  За 12 месяцев на территории  района по данным органов ЗАГС на территории района родилось 132 человека (138 – в 2014 году), умерло – 296 человек (331 человек – в 2014 году). </w:t>
      </w:r>
    </w:p>
    <w:p w:rsidR="00FD19FD" w:rsidRPr="00FD19FD" w:rsidRDefault="00FD19FD" w:rsidP="00FD1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Общий показатель рождаемости на 1000 чел. населения  за                                                   2015г. – 8,4   промилле   (2014</w:t>
      </w:r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8,6 промилле).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Показатель  смертности за  2015 г. – 18,9   промилле (20,7 в 2014 году).  </w:t>
      </w:r>
    </w:p>
    <w:p w:rsidR="0004155B" w:rsidRPr="00FD19FD" w:rsidRDefault="004F3EE3" w:rsidP="00FD1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на 01.01.2016 г – 180  человек, что на уровне 2014 года. Уровень регистрируемой  безработицы относительно населения трудоспособного возраста составляет 2,0 %. Из общего ч</w:t>
      </w:r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безработных 43 % - женщины,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12% - молодежь, 10,5% - инвалиды, 10% - лица </w:t>
      </w:r>
      <w:proofErr w:type="spell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</w:t>
      </w:r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нсионного</w:t>
      </w:r>
      <w:proofErr w:type="spellEnd"/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За 2015 год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занятости  оказано 4309 услуг гражданам по содействию в поисках работы, 197 услуг работодателям по подбору необходимых работников,  заявлено за год 395 вакансий, 260 человек трудоустроены на эти вакансии.</w:t>
      </w:r>
    </w:p>
    <w:p w:rsidR="00FD19FD" w:rsidRDefault="0004155B" w:rsidP="00FD19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Агропромышленный комплекс.</w:t>
      </w:r>
      <w:r w:rsidR="00FD19FD" w:rsidRPr="00FD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19FD" w:rsidRPr="00FD19FD" w:rsidRDefault="00FD19FD" w:rsidP="00FD19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Ведущей отраслью экономики муниципального района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сельскохозяйственное производство. Основное направление-зерно-мясо-молочное.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Производственно-хозяйственную 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в районе  ведут 8  сельскохозяйственных предприятий, 42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крестьянских фермерских хозяйств, 7,2 тысяч личных подсобных  хозяйств населения.  Площадь обрабатываемой пашни в районе составляет   64,8 тыс. га (85 % от общей площади пашни). 50,6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обрабатывается сельскохозяйственными организациями и 14,2 тыс. га- крестьянско-фермерскими хозяйствами , остальная часть в личных подсобных хозяйствах.  В 2015 году введено  в оборот 0,5 тыс. гектар необрабатываемой пашни. Посевная площадь в районе за 2015 год составила 51,0 га, в 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зерновые и зернобобовые размещены на площади  26,4 га. Валовой сбор  зерна в текущем году  составил 31,0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весе  после доработки, что составляет 68,1 % к уровню прошлого года , средняя    урожайность зерновых и зернобобовых культур составила 15</w:t>
      </w:r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>,8 ц\га. ( 2014 г. – 18,7 ц/га) при средней урожайности по области -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ц/га.  Сельскохозяйственный сезон 2015 года для предприятий агропромышленного комплекса оказался менее удачным, чем 2014 год, в основном из-за погодных условий. Аномально жаркая погода без осадков  в мае-июне месяцах повлекла гибель сельскохозяйственных культур на площади 6228 га, сумма ущерба составила 66,3 млн. рублей. В этих условиях особенно сильно пострадали п</w:t>
      </w:r>
      <w:r w:rsid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осевы  яровых зерновых культур. Несмотря на это,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11 место по урожайности и 19 место валовому сбору зерна  среди 27 районов Самарской области</w:t>
      </w:r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урожай  текущего года внесено  3386 тонн минеральных удобрений, что в пересчете на действующее вещество составляет 1444 тонн, или 28,6 кг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гектар посевов.  (28,3 кг в 2014 г.).  Было удобрено 31,4 тыс. га (на уровне 2014 года).   </w:t>
      </w:r>
    </w:p>
    <w:p w:rsidR="00FD19FD" w:rsidRPr="00FD19FD" w:rsidRDefault="004F3EE3" w:rsidP="00FD19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урожай 2016 года проведена  обработка почвы  на площади  23</w:t>
      </w:r>
      <w:r w:rsidR="0091241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га.</w:t>
      </w:r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Посеяно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13,0 тыс. га  озимых (11,4 тыс. га в 2014 г.). Площадь чистых паров составила в 2015 году 13,6 тыс. га  (в 2014 году 13,0 </w:t>
      </w:r>
      <w:proofErr w:type="spell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Засыпано 3,3 тыс. тонн семенного материала, что составляет 100 % от потребности в семенах. Из общего количества 0,3 </w:t>
      </w:r>
      <w:proofErr w:type="spell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семена элиты собственного производства. </w:t>
      </w:r>
      <w:r w:rsidR="00E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года в год в районе  увеличиваются темпы работ по сортосмене и </w:t>
      </w:r>
      <w:proofErr w:type="spell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сортообновлению</w:t>
      </w:r>
      <w:proofErr w:type="spell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семян. Хозяйствами района в 2015  году  высеяно 660 тонн элитных семян.</w:t>
      </w:r>
    </w:p>
    <w:p w:rsidR="00FD19FD" w:rsidRPr="00FD19FD" w:rsidRDefault="00FD19FD" w:rsidP="00FD19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Животноводством в муниципальном районе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пять сельскохозяйственных предприятий, семнадцать  крестьянских (фермерских) хозяйств. В районе во всех категориях хозяйств  имеется   5188 голов  КРС,  в т. ч. 3460  коров. За 2015 год произведено молока во всех категориях хозяйств 14824 тонн, что выше уровня прошлого года на 0,7 %,     (2014 год – 14709,5 тонн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мяса в убойном весе 2882,7 тонн, что на 3,2 % ниже уровня 2014 года. Среднесуточный привес составил 460 грамм. По производству молока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занимает 17 место среди районов области, по производству мяса – 12. Объем закупок молока во всех категориях хозяйств за 2015 год составил 2726 тонн (102,3 % от годового прогнозного значения), объем закупок скота и  птицы во всех категориях  хозяйств составил 301,1 тонн (105,1 % от годового прогнозного значения).  Налажен процесс закупки молока и мяса у владельцев личных подсобных хозяйств. Молоко ежедневно закупает СПСК «Фермер»  для дальнейшей переработки, мясо –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Челно-Вершинское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СельПО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предприниматели.  В планах  аграриев на 2016 год – открытие  семейной животноводческой фермы  и  запуск модульного цеха по переработке молока в </w:t>
      </w:r>
      <w:proofErr w:type="gram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Николаевой Н.Н. , образование  на территории района потребительского общества «Волжский союз производителей» для закупки и  переработки молока, изготовления сыров, продолжение работы по  приобретению КРС молочного направления на условиях товарного кредита по программе ГУП СО « СЦРЖ «Велес». </w:t>
      </w:r>
    </w:p>
    <w:p w:rsidR="00FD19FD" w:rsidRPr="00FD19FD" w:rsidRDefault="00670CC9" w:rsidP="00FD19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Стоимость валовой  продукции сельскохозяйственного производства (во всех категориях хозяйств)  за    2015  год в действующих ценах  составила  1 564 млн. руб., 83,3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прошлого года.    По результатам   финансово-хозяйственной деятельности сельхозпредприятиями получена  прибыль за 2015 г.- 10,4  млн. рублей с уровнем рентабельно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23,8 %. С прибылью закончили год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сельскохозяйственных предприятий из 7. </w:t>
      </w:r>
    </w:p>
    <w:p w:rsidR="00FD19FD" w:rsidRPr="001A2913" w:rsidRDefault="004F3EE3" w:rsidP="00670CC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Обновляется парк сельскохозяйственной техники. В 2015 году  было закуплено сельскохозяйственной техники   на сумму 40,0  </w:t>
      </w:r>
      <w:proofErr w:type="spell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года уровень </w:t>
      </w:r>
      <w:proofErr w:type="spell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энергообеспеченности</w:t>
      </w:r>
      <w:proofErr w:type="spell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составил 127 </w:t>
      </w:r>
      <w:proofErr w:type="spell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100 га посевной площади. В 2016 году эту работу планируется продолжить.</w:t>
      </w:r>
    </w:p>
    <w:p w:rsidR="00FD19FD" w:rsidRPr="00FD19FD" w:rsidRDefault="0058736D" w:rsidP="00FD19FD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F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06FC4"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Промышленный сектор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района представлен предприятиями нефтяной и машиностроительной промышленности.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2015</w:t>
      </w:r>
      <w:r w:rsidR="006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объем отгруженной продукции во всех отраслях экономики составил 7 889,7 </w:t>
      </w:r>
      <w:proofErr w:type="spell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D19FD"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структуре промышленного производства  90  % занимает отрасль добычи полезных ископаемых. В структуре отгруженной продукции собственного производства, выполненных работ и услуг собственными силами по виду экономической деятельности «Обрабатывающие производства» основную долю занимает производство машин для животноводства.</w:t>
      </w:r>
    </w:p>
    <w:p w:rsidR="00FD19FD" w:rsidRPr="00FD19FD" w:rsidRDefault="00FD19FD" w:rsidP="00FD19FD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Всего за  2015 год отгружено товаров собственного производства, выполнено работ и услуг собственными силами по  крупным предприятиям  района по виду экономической деятельности «Обрабатывающие производства» на сумму 236, 0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14 % больше ,чем за 2014 год, «Производство и распределение электроэнергии, газа и воды» - 48,8 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87 % к соответствующему периоду прошлого года.</w:t>
      </w:r>
    </w:p>
    <w:p w:rsidR="00FD19FD" w:rsidRPr="00FD19FD" w:rsidRDefault="00FD19FD" w:rsidP="00FD19FD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промышленным предприятием остается ОАО «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завод». Основным направлением завода в отчетном периоде оставался выпуск доильной техники и запасных частей к оборудованию молочно-товарных ферм. Эта продукция составляет 91 % от общего объема производства.  За 12 месяцев 2015 года выпущено продукции на сумму 293,8 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144 % к объему производства соответствующего периода прошлого года. Отгружено товаров собственного производства, выполнено работ и услуг собственными силами (без НДС) на сумму 226,5 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или 112,4 % к соответству</w:t>
      </w:r>
      <w:r w:rsid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ющему периоду прошлого года.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завод» постоянно работает над совершенствованием и модернизацией выпускаемой продукции. В планах завода дальнейшее расширение выпуска новых изделий из полимерных материалов, работа над усовершенствованием и модернизацией узлов доильных агрегатов.</w:t>
      </w:r>
    </w:p>
    <w:p w:rsidR="003931C6" w:rsidRDefault="00FD19FD" w:rsidP="00EE4B19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F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6FC4"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 в основной капитал.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931C6" w:rsidRPr="003931C6" w:rsidRDefault="003931C6" w:rsidP="0039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итогам </w:t>
      </w:r>
      <w:r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2015 года на развитие экономики и социальной сферы  использовано 1235 млн. рублей  объем внебюджетных инвестиций в основной капитал.  Инвестиционные проекты на территории нашего района осуществляют, в основном, организации в отрасли добычи полезных ископаемых, обособленные подразд</w:t>
      </w:r>
      <w:r w:rsidR="00E47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которых работают на территории района</w:t>
      </w:r>
      <w:r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F2" w:rsidRDefault="004F3EE3" w:rsidP="0039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</w:t>
      </w:r>
      <w:r w:rsid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  ремонту водонапорных скважин в с.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раснояриха</w:t>
      </w:r>
      <w:proofErr w:type="spellEnd"/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 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Введены в действие  2</w:t>
      </w:r>
      <w:r w:rsidR="00E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площадки 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с.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Шламка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Проведены ремонтные работы в помещении почтового отделения в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аменный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 на сумму 271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Велись  работы по корректировке проектно-сметной документации на водоснабжение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р.ц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Челно-Вершины. Освоено 1</w:t>
      </w:r>
      <w:r w:rsidR="00E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Выполнены работы по ремонту кровли в административных зданиях в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елно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-Вершины, в школах с. Челно-Вершины, Чувашское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Токмакла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зданиях  д/с «Солнышко» и «Колобок»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елно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-Вершины установлены узлы учета тепловой энергии. 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переносу детского сада в здание школы  с. Чувашское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 затрат составила 1 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074 тыс. рублей.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программы Самарской области «Доступная 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в Самарской области»  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 работы в школе с.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оборудована входная зона, туалеты, кабинет ЛФК, подъемное устройство. Общая сумма затрат составила 951,4 </w:t>
      </w:r>
      <w:proofErr w:type="spellStart"/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В 2015 году проведены работы по благоустройству придомовых территорий многоквартирных жилых домов 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Челно-Вершины и с. Красный Строитель. Обща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сумма затрат составила 12 657  </w:t>
      </w:r>
      <w:proofErr w:type="spellStart"/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6 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328 тыс. рублей–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  На содержание и ремонт дорог местного значения 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 израсходовано 7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 </w:t>
      </w:r>
      <w:proofErr w:type="spell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муниципального дорожного фонда. На 449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были проведены ремонтные работы  в  10 домах ветеранов и участников</w:t>
      </w:r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proofErr w:type="gramStart"/>
      <w:r w:rsidR="003931C6" w:rsidRP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19FD" w:rsidRDefault="004F3EE3" w:rsidP="00FD19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06FC4"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бюджет.</w:t>
      </w:r>
      <w:r w:rsidR="00FD19FD" w:rsidRPr="00FD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19FD" w:rsidRPr="00FD19FD" w:rsidRDefault="00FD19FD" w:rsidP="00FD19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4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консолидированного бюджета муниципального района </w:t>
      </w:r>
      <w:proofErr w:type="spellStart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 исполнена в сумме 252</w:t>
      </w:r>
      <w:r w:rsid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376 тыс. рублей или 99 % к уточненн</w:t>
      </w:r>
      <w:r w:rsidR="004F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годовому плану.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Общий объем налоговых и неналоговых доходов местного бюджета (т.е. без учета безвозмездн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поступлений) составил 74</w:t>
      </w:r>
      <w:r w:rsid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>346 тыс. рублей, что ниже уро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доходов 2014 года  на  8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076 </w:t>
      </w:r>
      <w:r w:rsidR="0039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 (2014 год – 82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 тыс. рублей).    Расходная часть консолидированного бюджета района за 2015 год исполнена на 96,3 %, произ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расходы в объеме 254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 тыс. руб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при уточненном плане 263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883 тыс. рублей. В 2014 году исполнение бюджета по расходам составило 91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,9 % на сумму 346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 тыс. рублей.</w:t>
      </w:r>
    </w:p>
    <w:p w:rsidR="00FD19FD" w:rsidRPr="00FD19FD" w:rsidRDefault="00FD19FD" w:rsidP="00FD19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органов местного </w:t>
      </w:r>
      <w:r w:rsidR="00DA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составили 52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839 тыс. рублей, что не превышает установленный Правительством Самарской обл</w:t>
      </w:r>
      <w:r w:rsid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норматив расходов ОМС. </w:t>
      </w:r>
    </w:p>
    <w:p w:rsidR="00FD19FD" w:rsidRPr="00FD19FD" w:rsidRDefault="00FD19FD" w:rsidP="00FD19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Дефицит консолидированного бю</w:t>
      </w:r>
      <w:r w:rsidR="00DA3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за 2015 год составил 1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 тыс. рублей.</w:t>
      </w:r>
      <w:r w:rsidR="00DA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пользование бюджетным кредитом было перечислено 9 тыс. рублей. Сумма погашенного кредита </w:t>
      </w:r>
      <w:r w:rsid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составляет 4 </w:t>
      </w:r>
      <w:r w:rsidRPr="00F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 тыс. рублей.</w:t>
      </w:r>
    </w:p>
    <w:p w:rsidR="00E470E9" w:rsidRDefault="004F3EE3" w:rsidP="00E470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92DA0"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="00E470E9" w:rsidRPr="00E4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E4B19" w:rsidRPr="00EE4B19" w:rsidRDefault="00E470E9" w:rsidP="00E470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функционирует 14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учреждений.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учащихся составляет 1505 человек, число воспитанников ДОУ – 642 человека.  Охват детей дошкольным образованием составляет 70 %. Очередность в имеющиеся детские сады в районе отсутствует. Дополнительным образованием в районе охвачено 2271 человека, в том числе в объединениях спортивной направленности – 1541 человек. В районе созданы условия, обеспечивающие равные возможности получения дополнительного образования для всех групп детей, в том числе детей с ограниченными возможностями здоровья и детей, оказавшихся в трудной жизненной ситуации. Из их числа 89  детей охвачено  дополнительным образован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ием.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 образовательных учреждений района к новому учебному году из местного бюджета выделено 2140 тыс. рублей.</w:t>
      </w:r>
    </w:p>
    <w:p w:rsidR="00E470E9" w:rsidRPr="00EE4B19" w:rsidRDefault="00E470E9" w:rsidP="00E470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Медицинскую помощь  населению  оказывают центральная  районная больница, 4 офиса врача общей практики и 19 </w:t>
      </w:r>
      <w:proofErr w:type="spellStart"/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Коечный фонд   за 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составил 75 коек (77 в 2014 г). Количество </w:t>
      </w:r>
      <w:proofErr w:type="spellStart"/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– 28. Медицинскую помощь оказывают 34  врача и 131  </w:t>
      </w:r>
      <w:proofErr w:type="gramStart"/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gramEnd"/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работника.</w:t>
      </w:r>
    </w:p>
    <w:p w:rsidR="00111675" w:rsidRDefault="00E470E9" w:rsidP="00E470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2015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 учреждениями культуры муниципального района проведено    3199 культурно-м</w:t>
      </w:r>
      <w:r w:rsidR="001116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мероприятий.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общего числа культурно-досуговых мероприятий – 753 проведено для дет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до 14 лет включительно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молодежи -2005 культурно-массовых мероприятий, информационно-просветительских мероприятий 148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675" w:rsidRDefault="00E470E9" w:rsidP="00E470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Число зарегистрированных пользователей  библиотечной сети района составляет   9406 человек, из них   детей -2752  человек. Число посещений составило за год  71581, % охвата населения  библиотечным обслуживанием составляет 57 %. </w:t>
      </w:r>
    </w:p>
    <w:p w:rsidR="00E470E9" w:rsidRPr="00EE4B19" w:rsidRDefault="00111675" w:rsidP="00E470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70E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историко-краеведческого музея проведено  18 выставок  и 189 экскурсий  различной направленности.</w:t>
      </w:r>
    </w:p>
    <w:p w:rsidR="00E470E9" w:rsidRPr="00EE4B19" w:rsidRDefault="00E470E9" w:rsidP="00E470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Численность занимающихся спортом по сравнению с прошлым годом увеличилось на 142 человека  и составляет 5206 человек,  которые объединены в 37 коллективов физкультуры. Численность занимающихся спортом среди инвалидов составляет 194 человека, или 10,1% от общего числа инвалидов. </w:t>
      </w:r>
    </w:p>
    <w:p w:rsidR="00F06FC4" w:rsidRPr="00EE4B19" w:rsidRDefault="00250ECC" w:rsidP="00E470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70E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прошедший  год прошло 167 спортивных мероприятий, из них 56 областных соревнований, 81 районных, 10 межрайонных.</w:t>
      </w:r>
    </w:p>
    <w:p w:rsidR="00EE4B19" w:rsidRDefault="00250ECC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06FC4"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Жилищная сфера.</w:t>
      </w:r>
      <w:r w:rsidR="00EE4B19" w:rsidRPr="00EE4B19">
        <w:t xml:space="preserve"> </w:t>
      </w:r>
    </w:p>
    <w:p w:rsidR="00DA3865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районе  введено в эксплуатацию 26 жилых дома  площадью  3009 м</w:t>
      </w:r>
      <w:proofErr w:type="gramStart"/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B19" w:rsidRPr="00EE4B19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«Обеспечение жильем молодых семей» ФЦП «Жилище» в 2014 году государственную поддержку получили 2 молодые семьи.</w:t>
      </w:r>
    </w:p>
    <w:p w:rsidR="00EE4B19" w:rsidRPr="00EE4B19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 Президента РФ от 07.05.2008г. №</w:t>
      </w:r>
      <w:r w:rsid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714 в этом году  улучшили  жилищные условия с помощью средств социальной выплаты 6 семей из категории ветеранов ВОВ.</w:t>
      </w:r>
    </w:p>
    <w:p w:rsidR="00EE4B19" w:rsidRPr="00EE4B19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обеспечения жильем инвалидов, семей, имеющих детей инвалидов  выделены средства на приобретение одной квартиры.</w:t>
      </w:r>
    </w:p>
    <w:p w:rsidR="00EE4B19" w:rsidRPr="00EE4B19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средства на обеспечение жилыми помещениями двух тружеников тыла.</w:t>
      </w:r>
    </w:p>
    <w:p w:rsidR="00EE4B19" w:rsidRPr="00EE4B19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 обеспечению  жилыми помещениями детей-сирот приобретены за счет социальных выплат 8 квартир.</w:t>
      </w:r>
    </w:p>
    <w:p w:rsidR="00EE4B19" w:rsidRPr="00EE4B19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ФЦП «Устойчивое развитие сельских территорий»  3  семьи получили субсидию на строительство жилья.</w:t>
      </w:r>
    </w:p>
    <w:p w:rsidR="00F06FC4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4B19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 обеспечению жилыми помещениями лиц, признанными пострадавшими от политических репрессий, приобретена 1 квартира.</w:t>
      </w:r>
    </w:p>
    <w:p w:rsidR="00DA3865" w:rsidRPr="00EE4B19" w:rsidRDefault="00DA3865" w:rsidP="00EE4B19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C4" w:rsidRDefault="00F06FC4" w:rsidP="001A2913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D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на 3-летний период</w:t>
      </w:r>
    </w:p>
    <w:p w:rsidR="004F3EE3" w:rsidRPr="00B962EE" w:rsidRDefault="004F3EE3" w:rsidP="001A2913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B19" w:rsidRDefault="001A2913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Основная задача, стоящая перед администрацией района заключается в создании необходимых</w:t>
      </w:r>
      <w:r w:rsidR="00A35DDD">
        <w:rPr>
          <w:rFonts w:ascii="Times New Roman" w:hAnsi="Times New Roman" w:cs="Times New Roman"/>
          <w:sz w:val="28"/>
          <w:szCs w:val="28"/>
        </w:rPr>
        <w:t xml:space="preserve"> </w:t>
      </w:r>
      <w:r w:rsidRPr="00A35DDD">
        <w:rPr>
          <w:rFonts w:ascii="Times New Roman" w:hAnsi="Times New Roman" w:cs="Times New Roman"/>
          <w:sz w:val="28"/>
          <w:szCs w:val="28"/>
        </w:rPr>
        <w:t xml:space="preserve">условий для повышения уровня и качества жизни  граждан района. </w:t>
      </w:r>
      <w:r w:rsidR="00F71B25">
        <w:rPr>
          <w:rFonts w:ascii="Times New Roman" w:hAnsi="Times New Roman" w:cs="Times New Roman"/>
          <w:sz w:val="28"/>
          <w:szCs w:val="28"/>
        </w:rPr>
        <w:t xml:space="preserve">  Для ее решения администрации района </w:t>
      </w:r>
      <w:r w:rsidR="00A35DD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94DDE">
        <w:rPr>
          <w:rFonts w:ascii="Times New Roman" w:hAnsi="Times New Roman" w:cs="Times New Roman"/>
          <w:sz w:val="28"/>
          <w:szCs w:val="28"/>
        </w:rPr>
        <w:t>:</w:t>
      </w:r>
      <w:r w:rsidR="00A35D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F3EE3" w:rsidRDefault="00EE4B19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19">
        <w:rPr>
          <w:rFonts w:ascii="Times New Roman" w:hAnsi="Times New Roman" w:cs="Times New Roman"/>
          <w:sz w:val="28"/>
          <w:szCs w:val="28"/>
        </w:rPr>
        <w:t xml:space="preserve">-продолжить работу </w:t>
      </w:r>
      <w:r w:rsidR="00111675">
        <w:rPr>
          <w:rFonts w:ascii="Times New Roman" w:hAnsi="Times New Roman" w:cs="Times New Roman"/>
          <w:sz w:val="28"/>
          <w:szCs w:val="28"/>
        </w:rPr>
        <w:t xml:space="preserve">по привлечению  в район инвестиций </w:t>
      </w:r>
    </w:p>
    <w:p w:rsidR="00F71B25" w:rsidRDefault="004F3EE3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E3">
        <w:rPr>
          <w:rFonts w:ascii="Times New Roman" w:hAnsi="Times New Roman" w:cs="Times New Roman"/>
          <w:sz w:val="28"/>
          <w:szCs w:val="28"/>
        </w:rPr>
        <w:t>-продолжить работу по созданию рабочих мест на территории района</w:t>
      </w:r>
    </w:p>
    <w:p w:rsidR="00F71B25" w:rsidRDefault="00F71B25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EE3">
        <w:rPr>
          <w:rFonts w:ascii="Times New Roman" w:hAnsi="Times New Roman" w:cs="Times New Roman"/>
          <w:sz w:val="28"/>
          <w:szCs w:val="28"/>
        </w:rPr>
        <w:t>увеличить</w:t>
      </w:r>
      <w:r w:rsidR="00A35DDD">
        <w:rPr>
          <w:rFonts w:ascii="Times New Roman" w:hAnsi="Times New Roman" w:cs="Times New Roman"/>
          <w:sz w:val="28"/>
          <w:szCs w:val="28"/>
        </w:rPr>
        <w:t xml:space="preserve"> долю  отремонтированных дорог общего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t>значения</w:t>
      </w:r>
    </w:p>
    <w:p w:rsidR="00F71B25" w:rsidRDefault="00A35DDD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494DDE">
        <w:rPr>
          <w:rFonts w:ascii="Times New Roman" w:hAnsi="Times New Roman" w:cs="Times New Roman"/>
          <w:sz w:val="28"/>
          <w:szCs w:val="28"/>
        </w:rPr>
        <w:t xml:space="preserve"> работу по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94D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объектов социальной сферы, зд</w:t>
      </w:r>
      <w:r w:rsidR="00B962EE">
        <w:rPr>
          <w:rFonts w:ascii="Times New Roman" w:hAnsi="Times New Roman" w:cs="Times New Roman"/>
          <w:sz w:val="28"/>
          <w:szCs w:val="28"/>
        </w:rPr>
        <w:t>аний образовательных учреждений, домов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DE" w:rsidRDefault="00F71B25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DDD">
        <w:rPr>
          <w:rFonts w:ascii="Times New Roman" w:hAnsi="Times New Roman" w:cs="Times New Roman"/>
          <w:sz w:val="28"/>
          <w:szCs w:val="28"/>
        </w:rPr>
        <w:t>продолжить работу по увеличению колич</w:t>
      </w:r>
      <w:r w:rsidR="00494DDE">
        <w:rPr>
          <w:rFonts w:ascii="Times New Roman" w:hAnsi="Times New Roman" w:cs="Times New Roman"/>
          <w:sz w:val="28"/>
          <w:szCs w:val="28"/>
        </w:rPr>
        <w:t>ества спортивных объектов</w:t>
      </w:r>
      <w:r w:rsidR="00A35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DE" w:rsidRDefault="00494DDE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</w:t>
      </w:r>
      <w:r w:rsidR="00A35DDD">
        <w:rPr>
          <w:rFonts w:ascii="Times New Roman" w:hAnsi="Times New Roman" w:cs="Times New Roman"/>
          <w:sz w:val="28"/>
          <w:szCs w:val="28"/>
        </w:rPr>
        <w:t>ть работу  по ремон</w:t>
      </w:r>
      <w:r w:rsidR="00FD6AAB">
        <w:rPr>
          <w:rFonts w:ascii="Times New Roman" w:hAnsi="Times New Roman" w:cs="Times New Roman"/>
          <w:sz w:val="28"/>
          <w:szCs w:val="28"/>
        </w:rPr>
        <w:t xml:space="preserve">ту  объектов коммунальной сферы и жилого фонда </w:t>
      </w:r>
    </w:p>
    <w:sectPr w:rsidR="00494DDE" w:rsidSect="00DA386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49" w:rsidRDefault="00AD7C49" w:rsidP="00420984">
      <w:pPr>
        <w:spacing w:after="0" w:line="240" w:lineRule="auto"/>
      </w:pPr>
      <w:r>
        <w:separator/>
      </w:r>
    </w:p>
  </w:endnote>
  <w:endnote w:type="continuationSeparator" w:id="0">
    <w:p w:rsidR="00AD7C49" w:rsidRDefault="00AD7C49" w:rsidP="004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49" w:rsidRDefault="00AD7C49" w:rsidP="00420984">
      <w:pPr>
        <w:spacing w:after="0" w:line="240" w:lineRule="auto"/>
      </w:pPr>
      <w:r>
        <w:separator/>
      </w:r>
    </w:p>
  </w:footnote>
  <w:footnote w:type="continuationSeparator" w:id="0">
    <w:p w:rsidR="00AD7C49" w:rsidRDefault="00AD7C49" w:rsidP="0042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709"/>
    <w:multiLevelType w:val="hybridMultilevel"/>
    <w:tmpl w:val="EB329B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F097A30"/>
    <w:multiLevelType w:val="hybridMultilevel"/>
    <w:tmpl w:val="153E346C"/>
    <w:lvl w:ilvl="0" w:tplc="D4F0A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A"/>
    <w:rsid w:val="00001C12"/>
    <w:rsid w:val="0000221B"/>
    <w:rsid w:val="000100ED"/>
    <w:rsid w:val="00010D68"/>
    <w:rsid w:val="00011B57"/>
    <w:rsid w:val="00011F26"/>
    <w:rsid w:val="00013B07"/>
    <w:rsid w:val="0001546E"/>
    <w:rsid w:val="00015694"/>
    <w:rsid w:val="000208DF"/>
    <w:rsid w:val="000221ED"/>
    <w:rsid w:val="000224CC"/>
    <w:rsid w:val="00022943"/>
    <w:rsid w:val="00022C5D"/>
    <w:rsid w:val="00023CBE"/>
    <w:rsid w:val="00023F4D"/>
    <w:rsid w:val="00024130"/>
    <w:rsid w:val="000261F2"/>
    <w:rsid w:val="00027326"/>
    <w:rsid w:val="00027D07"/>
    <w:rsid w:val="00032351"/>
    <w:rsid w:val="0004155B"/>
    <w:rsid w:val="000422C8"/>
    <w:rsid w:val="00042AD5"/>
    <w:rsid w:val="00042DB2"/>
    <w:rsid w:val="00043085"/>
    <w:rsid w:val="000438C1"/>
    <w:rsid w:val="00045CE3"/>
    <w:rsid w:val="00046314"/>
    <w:rsid w:val="000501A8"/>
    <w:rsid w:val="00051BA6"/>
    <w:rsid w:val="00052C62"/>
    <w:rsid w:val="000537EF"/>
    <w:rsid w:val="000554ED"/>
    <w:rsid w:val="000558C5"/>
    <w:rsid w:val="000562F1"/>
    <w:rsid w:val="00060078"/>
    <w:rsid w:val="00060B93"/>
    <w:rsid w:val="00061747"/>
    <w:rsid w:val="00061754"/>
    <w:rsid w:val="00061E41"/>
    <w:rsid w:val="00062111"/>
    <w:rsid w:val="000664CE"/>
    <w:rsid w:val="00071D05"/>
    <w:rsid w:val="000722F4"/>
    <w:rsid w:val="00072337"/>
    <w:rsid w:val="00073EDD"/>
    <w:rsid w:val="000745BC"/>
    <w:rsid w:val="00075E10"/>
    <w:rsid w:val="0007626F"/>
    <w:rsid w:val="00076E63"/>
    <w:rsid w:val="000803C5"/>
    <w:rsid w:val="00082694"/>
    <w:rsid w:val="00083AB9"/>
    <w:rsid w:val="0008502D"/>
    <w:rsid w:val="0008578F"/>
    <w:rsid w:val="0008791F"/>
    <w:rsid w:val="00087F4F"/>
    <w:rsid w:val="00090DBB"/>
    <w:rsid w:val="00093948"/>
    <w:rsid w:val="0009452D"/>
    <w:rsid w:val="000A1564"/>
    <w:rsid w:val="000A18C2"/>
    <w:rsid w:val="000A5C7B"/>
    <w:rsid w:val="000A5E27"/>
    <w:rsid w:val="000A734C"/>
    <w:rsid w:val="000B3937"/>
    <w:rsid w:val="000B5299"/>
    <w:rsid w:val="000B53ED"/>
    <w:rsid w:val="000B7BC2"/>
    <w:rsid w:val="000C09D0"/>
    <w:rsid w:val="000C3368"/>
    <w:rsid w:val="000C42FF"/>
    <w:rsid w:val="000C62A7"/>
    <w:rsid w:val="000C66B3"/>
    <w:rsid w:val="000C7DED"/>
    <w:rsid w:val="000D234F"/>
    <w:rsid w:val="000E6EB0"/>
    <w:rsid w:val="000E7C38"/>
    <w:rsid w:val="000F0523"/>
    <w:rsid w:val="000F142B"/>
    <w:rsid w:val="000F73FF"/>
    <w:rsid w:val="000F74A7"/>
    <w:rsid w:val="00100373"/>
    <w:rsid w:val="0010138A"/>
    <w:rsid w:val="00101609"/>
    <w:rsid w:val="00101DDD"/>
    <w:rsid w:val="0010513D"/>
    <w:rsid w:val="00111675"/>
    <w:rsid w:val="00111F61"/>
    <w:rsid w:val="00112B8C"/>
    <w:rsid w:val="001132A8"/>
    <w:rsid w:val="00115552"/>
    <w:rsid w:val="0011576F"/>
    <w:rsid w:val="00116401"/>
    <w:rsid w:val="00117623"/>
    <w:rsid w:val="00127205"/>
    <w:rsid w:val="00127E7D"/>
    <w:rsid w:val="00127FBA"/>
    <w:rsid w:val="001317E9"/>
    <w:rsid w:val="0013355A"/>
    <w:rsid w:val="00133834"/>
    <w:rsid w:val="001376D3"/>
    <w:rsid w:val="00137D4B"/>
    <w:rsid w:val="0014026C"/>
    <w:rsid w:val="00140AE5"/>
    <w:rsid w:val="0014156A"/>
    <w:rsid w:val="0014239E"/>
    <w:rsid w:val="00145D84"/>
    <w:rsid w:val="00146427"/>
    <w:rsid w:val="001528B6"/>
    <w:rsid w:val="00155BDE"/>
    <w:rsid w:val="001564F7"/>
    <w:rsid w:val="0015771C"/>
    <w:rsid w:val="00162A78"/>
    <w:rsid w:val="0016414D"/>
    <w:rsid w:val="0017085B"/>
    <w:rsid w:val="00171D16"/>
    <w:rsid w:val="00172842"/>
    <w:rsid w:val="00176132"/>
    <w:rsid w:val="00176A3D"/>
    <w:rsid w:val="0017759A"/>
    <w:rsid w:val="001776EF"/>
    <w:rsid w:val="00180159"/>
    <w:rsid w:val="00180D9F"/>
    <w:rsid w:val="00180E11"/>
    <w:rsid w:val="001817EF"/>
    <w:rsid w:val="001828C0"/>
    <w:rsid w:val="001840C2"/>
    <w:rsid w:val="001842E8"/>
    <w:rsid w:val="001938B2"/>
    <w:rsid w:val="001945D0"/>
    <w:rsid w:val="001968FB"/>
    <w:rsid w:val="001A1F0E"/>
    <w:rsid w:val="001A2913"/>
    <w:rsid w:val="001A3BF9"/>
    <w:rsid w:val="001A49E5"/>
    <w:rsid w:val="001A57C8"/>
    <w:rsid w:val="001A6F96"/>
    <w:rsid w:val="001B21E9"/>
    <w:rsid w:val="001B3304"/>
    <w:rsid w:val="001B3CE4"/>
    <w:rsid w:val="001B40C2"/>
    <w:rsid w:val="001B6E86"/>
    <w:rsid w:val="001C0033"/>
    <w:rsid w:val="001C0572"/>
    <w:rsid w:val="001C4272"/>
    <w:rsid w:val="001C43F5"/>
    <w:rsid w:val="001C556C"/>
    <w:rsid w:val="001D0E87"/>
    <w:rsid w:val="001D5451"/>
    <w:rsid w:val="001E0AAB"/>
    <w:rsid w:val="001E1ACC"/>
    <w:rsid w:val="001E2231"/>
    <w:rsid w:val="001E3A4D"/>
    <w:rsid w:val="001E3A80"/>
    <w:rsid w:val="001E3D79"/>
    <w:rsid w:val="001E6C12"/>
    <w:rsid w:val="001E73B4"/>
    <w:rsid w:val="001E7977"/>
    <w:rsid w:val="001F0FA7"/>
    <w:rsid w:val="001F135B"/>
    <w:rsid w:val="001F1A22"/>
    <w:rsid w:val="001F2585"/>
    <w:rsid w:val="001F32AF"/>
    <w:rsid w:val="001F4418"/>
    <w:rsid w:val="001F4B67"/>
    <w:rsid w:val="001F51B8"/>
    <w:rsid w:val="001F74DF"/>
    <w:rsid w:val="001F75AE"/>
    <w:rsid w:val="00200487"/>
    <w:rsid w:val="0020245F"/>
    <w:rsid w:val="00202786"/>
    <w:rsid w:val="00203E7B"/>
    <w:rsid w:val="002040F2"/>
    <w:rsid w:val="00204834"/>
    <w:rsid w:val="00206054"/>
    <w:rsid w:val="0021024F"/>
    <w:rsid w:val="002105FD"/>
    <w:rsid w:val="00214500"/>
    <w:rsid w:val="00214937"/>
    <w:rsid w:val="00215C2D"/>
    <w:rsid w:val="00215D28"/>
    <w:rsid w:val="00216147"/>
    <w:rsid w:val="0021691D"/>
    <w:rsid w:val="00221E7C"/>
    <w:rsid w:val="00222C83"/>
    <w:rsid w:val="00223057"/>
    <w:rsid w:val="00227B56"/>
    <w:rsid w:val="002301B3"/>
    <w:rsid w:val="002306B8"/>
    <w:rsid w:val="002317C1"/>
    <w:rsid w:val="00234B7F"/>
    <w:rsid w:val="00235885"/>
    <w:rsid w:val="00237DB6"/>
    <w:rsid w:val="00244C45"/>
    <w:rsid w:val="00250ECC"/>
    <w:rsid w:val="00254B5F"/>
    <w:rsid w:val="0025756D"/>
    <w:rsid w:val="00257804"/>
    <w:rsid w:val="00262011"/>
    <w:rsid w:val="00265DA9"/>
    <w:rsid w:val="00267B13"/>
    <w:rsid w:val="00270246"/>
    <w:rsid w:val="00271724"/>
    <w:rsid w:val="00273C3A"/>
    <w:rsid w:val="00276D42"/>
    <w:rsid w:val="0028132A"/>
    <w:rsid w:val="0028197D"/>
    <w:rsid w:val="00281B56"/>
    <w:rsid w:val="0028304F"/>
    <w:rsid w:val="00293D5D"/>
    <w:rsid w:val="0029476A"/>
    <w:rsid w:val="002A39BD"/>
    <w:rsid w:val="002A4888"/>
    <w:rsid w:val="002B1017"/>
    <w:rsid w:val="002B19B5"/>
    <w:rsid w:val="002B5C3A"/>
    <w:rsid w:val="002C177F"/>
    <w:rsid w:val="002C1CD9"/>
    <w:rsid w:val="002C2DAD"/>
    <w:rsid w:val="002C322E"/>
    <w:rsid w:val="002C46B1"/>
    <w:rsid w:val="002D5085"/>
    <w:rsid w:val="002E005F"/>
    <w:rsid w:val="002E605A"/>
    <w:rsid w:val="002F07A5"/>
    <w:rsid w:val="002F3630"/>
    <w:rsid w:val="002F527E"/>
    <w:rsid w:val="0030028C"/>
    <w:rsid w:val="00303D06"/>
    <w:rsid w:val="00305B8C"/>
    <w:rsid w:val="00306099"/>
    <w:rsid w:val="0030642A"/>
    <w:rsid w:val="00307051"/>
    <w:rsid w:val="003130F8"/>
    <w:rsid w:val="00320953"/>
    <w:rsid w:val="00322343"/>
    <w:rsid w:val="003225FA"/>
    <w:rsid w:val="00322D8F"/>
    <w:rsid w:val="0032486F"/>
    <w:rsid w:val="0032766B"/>
    <w:rsid w:val="0033031C"/>
    <w:rsid w:val="003309A9"/>
    <w:rsid w:val="00333915"/>
    <w:rsid w:val="00333A4F"/>
    <w:rsid w:val="00336DF0"/>
    <w:rsid w:val="00341725"/>
    <w:rsid w:val="00341B4C"/>
    <w:rsid w:val="00341C51"/>
    <w:rsid w:val="00343B6C"/>
    <w:rsid w:val="00344BBA"/>
    <w:rsid w:val="00345B67"/>
    <w:rsid w:val="00345E84"/>
    <w:rsid w:val="00346B6B"/>
    <w:rsid w:val="00346E1F"/>
    <w:rsid w:val="00353A79"/>
    <w:rsid w:val="00355490"/>
    <w:rsid w:val="00355FCB"/>
    <w:rsid w:val="0035664A"/>
    <w:rsid w:val="0036062E"/>
    <w:rsid w:val="0036591A"/>
    <w:rsid w:val="00366BB9"/>
    <w:rsid w:val="00367C30"/>
    <w:rsid w:val="0037448C"/>
    <w:rsid w:val="00375B52"/>
    <w:rsid w:val="00380041"/>
    <w:rsid w:val="00380BA1"/>
    <w:rsid w:val="00380D55"/>
    <w:rsid w:val="00380E8B"/>
    <w:rsid w:val="00381F7B"/>
    <w:rsid w:val="00387568"/>
    <w:rsid w:val="0039030E"/>
    <w:rsid w:val="003931C6"/>
    <w:rsid w:val="003962DD"/>
    <w:rsid w:val="003973FB"/>
    <w:rsid w:val="003978F0"/>
    <w:rsid w:val="003A082F"/>
    <w:rsid w:val="003A1603"/>
    <w:rsid w:val="003A52A6"/>
    <w:rsid w:val="003A563C"/>
    <w:rsid w:val="003A5E20"/>
    <w:rsid w:val="003B1100"/>
    <w:rsid w:val="003B29EA"/>
    <w:rsid w:val="003B3D15"/>
    <w:rsid w:val="003B43C7"/>
    <w:rsid w:val="003B68B6"/>
    <w:rsid w:val="003C0678"/>
    <w:rsid w:val="003C2282"/>
    <w:rsid w:val="003C2455"/>
    <w:rsid w:val="003C560F"/>
    <w:rsid w:val="003C5873"/>
    <w:rsid w:val="003D0546"/>
    <w:rsid w:val="003D1BD2"/>
    <w:rsid w:val="003D25D5"/>
    <w:rsid w:val="003D411C"/>
    <w:rsid w:val="003D4BCF"/>
    <w:rsid w:val="003E254E"/>
    <w:rsid w:val="003E2596"/>
    <w:rsid w:val="003E27B8"/>
    <w:rsid w:val="003E45FA"/>
    <w:rsid w:val="003E622D"/>
    <w:rsid w:val="003F27BC"/>
    <w:rsid w:val="003F349A"/>
    <w:rsid w:val="003F3DB6"/>
    <w:rsid w:val="003F61C7"/>
    <w:rsid w:val="003F6666"/>
    <w:rsid w:val="00410F62"/>
    <w:rsid w:val="004132DC"/>
    <w:rsid w:val="00414428"/>
    <w:rsid w:val="004154CE"/>
    <w:rsid w:val="004159F9"/>
    <w:rsid w:val="00416030"/>
    <w:rsid w:val="00420984"/>
    <w:rsid w:val="004270C2"/>
    <w:rsid w:val="004327F5"/>
    <w:rsid w:val="00440290"/>
    <w:rsid w:val="004403C2"/>
    <w:rsid w:val="00441796"/>
    <w:rsid w:val="004423C1"/>
    <w:rsid w:val="00443DB4"/>
    <w:rsid w:val="00446D44"/>
    <w:rsid w:val="00451A97"/>
    <w:rsid w:val="004523DC"/>
    <w:rsid w:val="00452862"/>
    <w:rsid w:val="00455723"/>
    <w:rsid w:val="00457773"/>
    <w:rsid w:val="00460F36"/>
    <w:rsid w:val="00461387"/>
    <w:rsid w:val="00463E25"/>
    <w:rsid w:val="0046754B"/>
    <w:rsid w:val="00467B92"/>
    <w:rsid w:val="004709AB"/>
    <w:rsid w:val="00473C48"/>
    <w:rsid w:val="00490E7B"/>
    <w:rsid w:val="00493706"/>
    <w:rsid w:val="00494DDE"/>
    <w:rsid w:val="004A04F9"/>
    <w:rsid w:val="004A49F4"/>
    <w:rsid w:val="004A4FE7"/>
    <w:rsid w:val="004B09E0"/>
    <w:rsid w:val="004B163B"/>
    <w:rsid w:val="004B3BDE"/>
    <w:rsid w:val="004B40AC"/>
    <w:rsid w:val="004B7B01"/>
    <w:rsid w:val="004C0695"/>
    <w:rsid w:val="004D025A"/>
    <w:rsid w:val="004D3C60"/>
    <w:rsid w:val="004D4C53"/>
    <w:rsid w:val="004D50B4"/>
    <w:rsid w:val="004D54EC"/>
    <w:rsid w:val="004D59A1"/>
    <w:rsid w:val="004D79C6"/>
    <w:rsid w:val="004E259C"/>
    <w:rsid w:val="004F028E"/>
    <w:rsid w:val="004F0386"/>
    <w:rsid w:val="004F14FB"/>
    <w:rsid w:val="004F3EE3"/>
    <w:rsid w:val="004F45A0"/>
    <w:rsid w:val="004F6572"/>
    <w:rsid w:val="004F6D24"/>
    <w:rsid w:val="004F6DF9"/>
    <w:rsid w:val="005004D9"/>
    <w:rsid w:val="00500C87"/>
    <w:rsid w:val="00501F04"/>
    <w:rsid w:val="00507680"/>
    <w:rsid w:val="0050775D"/>
    <w:rsid w:val="005165FB"/>
    <w:rsid w:val="0051714A"/>
    <w:rsid w:val="00521287"/>
    <w:rsid w:val="00524877"/>
    <w:rsid w:val="00526C2E"/>
    <w:rsid w:val="00526DED"/>
    <w:rsid w:val="005271F9"/>
    <w:rsid w:val="00527540"/>
    <w:rsid w:val="005278F3"/>
    <w:rsid w:val="00527EDA"/>
    <w:rsid w:val="00531978"/>
    <w:rsid w:val="005327D4"/>
    <w:rsid w:val="00533E22"/>
    <w:rsid w:val="00535CAC"/>
    <w:rsid w:val="00537A37"/>
    <w:rsid w:val="00540DDD"/>
    <w:rsid w:val="0054700C"/>
    <w:rsid w:val="0055017A"/>
    <w:rsid w:val="0055353F"/>
    <w:rsid w:val="005548D2"/>
    <w:rsid w:val="00555B62"/>
    <w:rsid w:val="005574AA"/>
    <w:rsid w:val="00557A5E"/>
    <w:rsid w:val="0056079B"/>
    <w:rsid w:val="00563691"/>
    <w:rsid w:val="005639AC"/>
    <w:rsid w:val="00563EB3"/>
    <w:rsid w:val="005644C5"/>
    <w:rsid w:val="005700DA"/>
    <w:rsid w:val="0057018E"/>
    <w:rsid w:val="0057206C"/>
    <w:rsid w:val="00573603"/>
    <w:rsid w:val="005767D4"/>
    <w:rsid w:val="00582818"/>
    <w:rsid w:val="00582F4B"/>
    <w:rsid w:val="00584196"/>
    <w:rsid w:val="0058736D"/>
    <w:rsid w:val="00590051"/>
    <w:rsid w:val="00592F55"/>
    <w:rsid w:val="00597017"/>
    <w:rsid w:val="005A0818"/>
    <w:rsid w:val="005A0F26"/>
    <w:rsid w:val="005A1AF0"/>
    <w:rsid w:val="005A3150"/>
    <w:rsid w:val="005A33F4"/>
    <w:rsid w:val="005A5835"/>
    <w:rsid w:val="005A7BF9"/>
    <w:rsid w:val="005B1C87"/>
    <w:rsid w:val="005B1FBB"/>
    <w:rsid w:val="005B2290"/>
    <w:rsid w:val="005B5560"/>
    <w:rsid w:val="005C17ED"/>
    <w:rsid w:val="005C1B07"/>
    <w:rsid w:val="005C4E6E"/>
    <w:rsid w:val="005C596D"/>
    <w:rsid w:val="005C5F08"/>
    <w:rsid w:val="005C6617"/>
    <w:rsid w:val="005C66CE"/>
    <w:rsid w:val="005C6E30"/>
    <w:rsid w:val="005D4F66"/>
    <w:rsid w:val="005D525D"/>
    <w:rsid w:val="005E4403"/>
    <w:rsid w:val="005E7FFA"/>
    <w:rsid w:val="005F132F"/>
    <w:rsid w:val="005F28A8"/>
    <w:rsid w:val="005F36E8"/>
    <w:rsid w:val="005F72C8"/>
    <w:rsid w:val="005F743E"/>
    <w:rsid w:val="00601F10"/>
    <w:rsid w:val="006033F6"/>
    <w:rsid w:val="00603B50"/>
    <w:rsid w:val="00605C18"/>
    <w:rsid w:val="00607058"/>
    <w:rsid w:val="006103C0"/>
    <w:rsid w:val="00610A2E"/>
    <w:rsid w:val="0062115A"/>
    <w:rsid w:val="00623E3D"/>
    <w:rsid w:val="006329B4"/>
    <w:rsid w:val="006331EE"/>
    <w:rsid w:val="0063539C"/>
    <w:rsid w:val="006369EE"/>
    <w:rsid w:val="006378A2"/>
    <w:rsid w:val="00640438"/>
    <w:rsid w:val="00640FE5"/>
    <w:rsid w:val="00643E23"/>
    <w:rsid w:val="006443B3"/>
    <w:rsid w:val="00644D0E"/>
    <w:rsid w:val="00652844"/>
    <w:rsid w:val="00660D3F"/>
    <w:rsid w:val="00661C45"/>
    <w:rsid w:val="00662241"/>
    <w:rsid w:val="00662869"/>
    <w:rsid w:val="00664125"/>
    <w:rsid w:val="006653C9"/>
    <w:rsid w:val="006666F0"/>
    <w:rsid w:val="00670CC9"/>
    <w:rsid w:val="00672321"/>
    <w:rsid w:val="00673FCA"/>
    <w:rsid w:val="00674519"/>
    <w:rsid w:val="00674A35"/>
    <w:rsid w:val="00681BA4"/>
    <w:rsid w:val="00681D6A"/>
    <w:rsid w:val="00683531"/>
    <w:rsid w:val="00685857"/>
    <w:rsid w:val="0068649D"/>
    <w:rsid w:val="00690C7C"/>
    <w:rsid w:val="006943CB"/>
    <w:rsid w:val="0069782C"/>
    <w:rsid w:val="006A1084"/>
    <w:rsid w:val="006A2404"/>
    <w:rsid w:val="006A39C7"/>
    <w:rsid w:val="006A48DD"/>
    <w:rsid w:val="006A4991"/>
    <w:rsid w:val="006A663B"/>
    <w:rsid w:val="006B18C9"/>
    <w:rsid w:val="006C316A"/>
    <w:rsid w:val="006C3D3A"/>
    <w:rsid w:val="006C4CCF"/>
    <w:rsid w:val="006C5A9F"/>
    <w:rsid w:val="006C77ED"/>
    <w:rsid w:val="006C7D7F"/>
    <w:rsid w:val="006D1193"/>
    <w:rsid w:val="006D3202"/>
    <w:rsid w:val="006D5012"/>
    <w:rsid w:val="006D748F"/>
    <w:rsid w:val="006D7E5C"/>
    <w:rsid w:val="006E1BBB"/>
    <w:rsid w:val="006E4003"/>
    <w:rsid w:val="006E5E6F"/>
    <w:rsid w:val="006F5EF9"/>
    <w:rsid w:val="007008A4"/>
    <w:rsid w:val="00701368"/>
    <w:rsid w:val="00701731"/>
    <w:rsid w:val="007020D5"/>
    <w:rsid w:val="00702D7A"/>
    <w:rsid w:val="00703EA8"/>
    <w:rsid w:val="00704460"/>
    <w:rsid w:val="007066DD"/>
    <w:rsid w:val="007102F6"/>
    <w:rsid w:val="00712A01"/>
    <w:rsid w:val="007132FB"/>
    <w:rsid w:val="00715C26"/>
    <w:rsid w:val="00716251"/>
    <w:rsid w:val="00717D31"/>
    <w:rsid w:val="0072382B"/>
    <w:rsid w:val="00725677"/>
    <w:rsid w:val="007263E2"/>
    <w:rsid w:val="00727C39"/>
    <w:rsid w:val="00730BC7"/>
    <w:rsid w:val="00733068"/>
    <w:rsid w:val="00733288"/>
    <w:rsid w:val="007347FA"/>
    <w:rsid w:val="00741089"/>
    <w:rsid w:val="007420B2"/>
    <w:rsid w:val="0074381A"/>
    <w:rsid w:val="00744D00"/>
    <w:rsid w:val="007530F5"/>
    <w:rsid w:val="00754EB8"/>
    <w:rsid w:val="00761DCA"/>
    <w:rsid w:val="00763364"/>
    <w:rsid w:val="00763E5D"/>
    <w:rsid w:val="007663A2"/>
    <w:rsid w:val="00766EF5"/>
    <w:rsid w:val="00767B73"/>
    <w:rsid w:val="007702C7"/>
    <w:rsid w:val="00771787"/>
    <w:rsid w:val="00771C7B"/>
    <w:rsid w:val="0077315D"/>
    <w:rsid w:val="00782E51"/>
    <w:rsid w:val="00783FBD"/>
    <w:rsid w:val="00791739"/>
    <w:rsid w:val="007953E9"/>
    <w:rsid w:val="0079760A"/>
    <w:rsid w:val="007A0AE8"/>
    <w:rsid w:val="007A6C24"/>
    <w:rsid w:val="007A6C6D"/>
    <w:rsid w:val="007B04B6"/>
    <w:rsid w:val="007B104B"/>
    <w:rsid w:val="007B1170"/>
    <w:rsid w:val="007B2686"/>
    <w:rsid w:val="007B67D0"/>
    <w:rsid w:val="007B6AC3"/>
    <w:rsid w:val="007C1ABE"/>
    <w:rsid w:val="007C3F47"/>
    <w:rsid w:val="007C4993"/>
    <w:rsid w:val="007C66C2"/>
    <w:rsid w:val="007D235D"/>
    <w:rsid w:val="007D2489"/>
    <w:rsid w:val="007D3280"/>
    <w:rsid w:val="007D62C5"/>
    <w:rsid w:val="007D6C85"/>
    <w:rsid w:val="007D7CB8"/>
    <w:rsid w:val="007E2A05"/>
    <w:rsid w:val="007E642F"/>
    <w:rsid w:val="007E6E9A"/>
    <w:rsid w:val="007E7C91"/>
    <w:rsid w:val="007F11D7"/>
    <w:rsid w:val="007F332B"/>
    <w:rsid w:val="007F4199"/>
    <w:rsid w:val="007F600E"/>
    <w:rsid w:val="007F69A3"/>
    <w:rsid w:val="008005CD"/>
    <w:rsid w:val="00802DDF"/>
    <w:rsid w:val="008033F4"/>
    <w:rsid w:val="008035DB"/>
    <w:rsid w:val="00804B05"/>
    <w:rsid w:val="008056B8"/>
    <w:rsid w:val="00805C30"/>
    <w:rsid w:val="00806C60"/>
    <w:rsid w:val="00807611"/>
    <w:rsid w:val="008105CD"/>
    <w:rsid w:val="0081465D"/>
    <w:rsid w:val="0081484D"/>
    <w:rsid w:val="00814ECB"/>
    <w:rsid w:val="00816A33"/>
    <w:rsid w:val="008173F3"/>
    <w:rsid w:val="00817DA5"/>
    <w:rsid w:val="008266F6"/>
    <w:rsid w:val="008268C7"/>
    <w:rsid w:val="00830D9D"/>
    <w:rsid w:val="00831C85"/>
    <w:rsid w:val="00832811"/>
    <w:rsid w:val="00833ABB"/>
    <w:rsid w:val="00834F3D"/>
    <w:rsid w:val="008364A5"/>
    <w:rsid w:val="00836FBE"/>
    <w:rsid w:val="008374C0"/>
    <w:rsid w:val="00837857"/>
    <w:rsid w:val="00840F83"/>
    <w:rsid w:val="0084462C"/>
    <w:rsid w:val="00844DEA"/>
    <w:rsid w:val="00845445"/>
    <w:rsid w:val="0084568A"/>
    <w:rsid w:val="00845C89"/>
    <w:rsid w:val="00847640"/>
    <w:rsid w:val="008508B6"/>
    <w:rsid w:val="00854DC6"/>
    <w:rsid w:val="00855030"/>
    <w:rsid w:val="008560D4"/>
    <w:rsid w:val="008611E0"/>
    <w:rsid w:val="0086234C"/>
    <w:rsid w:val="00866CFC"/>
    <w:rsid w:val="00866E19"/>
    <w:rsid w:val="00867749"/>
    <w:rsid w:val="00867BD0"/>
    <w:rsid w:val="008741D0"/>
    <w:rsid w:val="008752F6"/>
    <w:rsid w:val="00875AA9"/>
    <w:rsid w:val="00877354"/>
    <w:rsid w:val="00880C8F"/>
    <w:rsid w:val="00881A60"/>
    <w:rsid w:val="0089036A"/>
    <w:rsid w:val="00891000"/>
    <w:rsid w:val="0089373D"/>
    <w:rsid w:val="008A0941"/>
    <w:rsid w:val="008A0D89"/>
    <w:rsid w:val="008A177B"/>
    <w:rsid w:val="008A2CCD"/>
    <w:rsid w:val="008A2EFB"/>
    <w:rsid w:val="008A2F2B"/>
    <w:rsid w:val="008A491E"/>
    <w:rsid w:val="008A503C"/>
    <w:rsid w:val="008A7D18"/>
    <w:rsid w:val="008B045C"/>
    <w:rsid w:val="008B1467"/>
    <w:rsid w:val="008B3483"/>
    <w:rsid w:val="008B3728"/>
    <w:rsid w:val="008B4482"/>
    <w:rsid w:val="008B549D"/>
    <w:rsid w:val="008B6944"/>
    <w:rsid w:val="008B742D"/>
    <w:rsid w:val="008B797B"/>
    <w:rsid w:val="008B7DFE"/>
    <w:rsid w:val="008C0615"/>
    <w:rsid w:val="008C6DC8"/>
    <w:rsid w:val="008C7628"/>
    <w:rsid w:val="008D1840"/>
    <w:rsid w:val="008D1C8C"/>
    <w:rsid w:val="008D2F73"/>
    <w:rsid w:val="008D34C3"/>
    <w:rsid w:val="008D35D1"/>
    <w:rsid w:val="008D495B"/>
    <w:rsid w:val="008D6ABA"/>
    <w:rsid w:val="008E006B"/>
    <w:rsid w:val="008E0425"/>
    <w:rsid w:val="008E1AF3"/>
    <w:rsid w:val="008E63CA"/>
    <w:rsid w:val="008E670D"/>
    <w:rsid w:val="008F003F"/>
    <w:rsid w:val="008F0906"/>
    <w:rsid w:val="008F167F"/>
    <w:rsid w:val="008F52BF"/>
    <w:rsid w:val="00901D04"/>
    <w:rsid w:val="009021C4"/>
    <w:rsid w:val="0090349D"/>
    <w:rsid w:val="00903DC2"/>
    <w:rsid w:val="00906072"/>
    <w:rsid w:val="00906355"/>
    <w:rsid w:val="009066B0"/>
    <w:rsid w:val="0091045E"/>
    <w:rsid w:val="0091241C"/>
    <w:rsid w:val="00913814"/>
    <w:rsid w:val="00922A8D"/>
    <w:rsid w:val="00923BA8"/>
    <w:rsid w:val="00923C45"/>
    <w:rsid w:val="00927545"/>
    <w:rsid w:val="0093113B"/>
    <w:rsid w:val="009378AC"/>
    <w:rsid w:val="00944B6E"/>
    <w:rsid w:val="00946C34"/>
    <w:rsid w:val="00953B6E"/>
    <w:rsid w:val="00954995"/>
    <w:rsid w:val="00955811"/>
    <w:rsid w:val="009617BA"/>
    <w:rsid w:val="00973C4C"/>
    <w:rsid w:val="009752D8"/>
    <w:rsid w:val="00976381"/>
    <w:rsid w:val="00976C8A"/>
    <w:rsid w:val="00980395"/>
    <w:rsid w:val="009810F3"/>
    <w:rsid w:val="00981A19"/>
    <w:rsid w:val="00984BA3"/>
    <w:rsid w:val="00985AD9"/>
    <w:rsid w:val="009864B5"/>
    <w:rsid w:val="0098664C"/>
    <w:rsid w:val="00986FD1"/>
    <w:rsid w:val="00992250"/>
    <w:rsid w:val="00992B6B"/>
    <w:rsid w:val="009955D9"/>
    <w:rsid w:val="00995CBA"/>
    <w:rsid w:val="009A2A38"/>
    <w:rsid w:val="009A7B0D"/>
    <w:rsid w:val="009A7DB7"/>
    <w:rsid w:val="009B14BE"/>
    <w:rsid w:val="009B23AC"/>
    <w:rsid w:val="009B4785"/>
    <w:rsid w:val="009B6384"/>
    <w:rsid w:val="009B6D64"/>
    <w:rsid w:val="009B6EA8"/>
    <w:rsid w:val="009C36DE"/>
    <w:rsid w:val="009C5225"/>
    <w:rsid w:val="009D0411"/>
    <w:rsid w:val="009D57AB"/>
    <w:rsid w:val="009D5F42"/>
    <w:rsid w:val="009D6AA0"/>
    <w:rsid w:val="009D6EA4"/>
    <w:rsid w:val="009E3076"/>
    <w:rsid w:val="009E6423"/>
    <w:rsid w:val="009F63C5"/>
    <w:rsid w:val="009F7940"/>
    <w:rsid w:val="009F7FE8"/>
    <w:rsid w:val="00A00304"/>
    <w:rsid w:val="00A01640"/>
    <w:rsid w:val="00A01D6F"/>
    <w:rsid w:val="00A02F41"/>
    <w:rsid w:val="00A05B43"/>
    <w:rsid w:val="00A129FD"/>
    <w:rsid w:val="00A13DF4"/>
    <w:rsid w:val="00A15DD1"/>
    <w:rsid w:val="00A24E93"/>
    <w:rsid w:val="00A26BB8"/>
    <w:rsid w:val="00A27161"/>
    <w:rsid w:val="00A30D33"/>
    <w:rsid w:val="00A3110C"/>
    <w:rsid w:val="00A31331"/>
    <w:rsid w:val="00A320A4"/>
    <w:rsid w:val="00A34662"/>
    <w:rsid w:val="00A356D9"/>
    <w:rsid w:val="00A35C1D"/>
    <w:rsid w:val="00A35DDD"/>
    <w:rsid w:val="00A3732C"/>
    <w:rsid w:val="00A41915"/>
    <w:rsid w:val="00A45A14"/>
    <w:rsid w:val="00A45B74"/>
    <w:rsid w:val="00A46D8E"/>
    <w:rsid w:val="00A46E36"/>
    <w:rsid w:val="00A471CF"/>
    <w:rsid w:val="00A521B0"/>
    <w:rsid w:val="00A52A1B"/>
    <w:rsid w:val="00A538D2"/>
    <w:rsid w:val="00A601FB"/>
    <w:rsid w:val="00A61003"/>
    <w:rsid w:val="00A61CD5"/>
    <w:rsid w:val="00A65B77"/>
    <w:rsid w:val="00A66EFB"/>
    <w:rsid w:val="00A708D4"/>
    <w:rsid w:val="00A7430F"/>
    <w:rsid w:val="00A7475D"/>
    <w:rsid w:val="00A774D4"/>
    <w:rsid w:val="00A77EAD"/>
    <w:rsid w:val="00A8088E"/>
    <w:rsid w:val="00A85A70"/>
    <w:rsid w:val="00A85C54"/>
    <w:rsid w:val="00A870FD"/>
    <w:rsid w:val="00A90400"/>
    <w:rsid w:val="00A91AC8"/>
    <w:rsid w:val="00A92789"/>
    <w:rsid w:val="00A92BB3"/>
    <w:rsid w:val="00A945E4"/>
    <w:rsid w:val="00A94A98"/>
    <w:rsid w:val="00AA133E"/>
    <w:rsid w:val="00AA221B"/>
    <w:rsid w:val="00AA3629"/>
    <w:rsid w:val="00AA466C"/>
    <w:rsid w:val="00AA7FA2"/>
    <w:rsid w:val="00AB26E8"/>
    <w:rsid w:val="00AB38AB"/>
    <w:rsid w:val="00AB423E"/>
    <w:rsid w:val="00AB5543"/>
    <w:rsid w:val="00AB5769"/>
    <w:rsid w:val="00AC0CB6"/>
    <w:rsid w:val="00AC5E36"/>
    <w:rsid w:val="00AC62CB"/>
    <w:rsid w:val="00AC6F1C"/>
    <w:rsid w:val="00AC7A26"/>
    <w:rsid w:val="00AD1727"/>
    <w:rsid w:val="00AD19E3"/>
    <w:rsid w:val="00AD3944"/>
    <w:rsid w:val="00AD4A5B"/>
    <w:rsid w:val="00AD5707"/>
    <w:rsid w:val="00AD7AFA"/>
    <w:rsid w:val="00AD7C49"/>
    <w:rsid w:val="00AE0FAD"/>
    <w:rsid w:val="00AE0FBC"/>
    <w:rsid w:val="00AE1362"/>
    <w:rsid w:val="00AE1741"/>
    <w:rsid w:val="00AE1914"/>
    <w:rsid w:val="00AE2F98"/>
    <w:rsid w:val="00AE3621"/>
    <w:rsid w:val="00AE3B0E"/>
    <w:rsid w:val="00AE6309"/>
    <w:rsid w:val="00AE72A3"/>
    <w:rsid w:val="00AF0345"/>
    <w:rsid w:val="00AF0473"/>
    <w:rsid w:val="00AF1786"/>
    <w:rsid w:val="00AF2B31"/>
    <w:rsid w:val="00AF5C31"/>
    <w:rsid w:val="00AF7767"/>
    <w:rsid w:val="00B019C6"/>
    <w:rsid w:val="00B059A2"/>
    <w:rsid w:val="00B067AA"/>
    <w:rsid w:val="00B07416"/>
    <w:rsid w:val="00B10E62"/>
    <w:rsid w:val="00B11111"/>
    <w:rsid w:val="00B1362B"/>
    <w:rsid w:val="00B137E2"/>
    <w:rsid w:val="00B15993"/>
    <w:rsid w:val="00B16705"/>
    <w:rsid w:val="00B17090"/>
    <w:rsid w:val="00B23982"/>
    <w:rsid w:val="00B35F42"/>
    <w:rsid w:val="00B36D72"/>
    <w:rsid w:val="00B3782E"/>
    <w:rsid w:val="00B4219E"/>
    <w:rsid w:val="00B452F5"/>
    <w:rsid w:val="00B4778D"/>
    <w:rsid w:val="00B55E92"/>
    <w:rsid w:val="00B55FEB"/>
    <w:rsid w:val="00B6086C"/>
    <w:rsid w:val="00B629FF"/>
    <w:rsid w:val="00B647D4"/>
    <w:rsid w:val="00B64D80"/>
    <w:rsid w:val="00B70031"/>
    <w:rsid w:val="00B7025A"/>
    <w:rsid w:val="00B72AC3"/>
    <w:rsid w:val="00B73588"/>
    <w:rsid w:val="00B77A24"/>
    <w:rsid w:val="00B81E54"/>
    <w:rsid w:val="00B84C4C"/>
    <w:rsid w:val="00B8676C"/>
    <w:rsid w:val="00B877CD"/>
    <w:rsid w:val="00B90147"/>
    <w:rsid w:val="00B91AF1"/>
    <w:rsid w:val="00B949E3"/>
    <w:rsid w:val="00B95AB0"/>
    <w:rsid w:val="00B95D19"/>
    <w:rsid w:val="00B962EE"/>
    <w:rsid w:val="00B97A84"/>
    <w:rsid w:val="00B97C7F"/>
    <w:rsid w:val="00BB0D98"/>
    <w:rsid w:val="00BB1E92"/>
    <w:rsid w:val="00BB34FD"/>
    <w:rsid w:val="00BB37A1"/>
    <w:rsid w:val="00BB6BA9"/>
    <w:rsid w:val="00BB7B8D"/>
    <w:rsid w:val="00BC1525"/>
    <w:rsid w:val="00BC230D"/>
    <w:rsid w:val="00BC6E29"/>
    <w:rsid w:val="00BC74BB"/>
    <w:rsid w:val="00BD0B93"/>
    <w:rsid w:val="00BD15A8"/>
    <w:rsid w:val="00BD192E"/>
    <w:rsid w:val="00BD590C"/>
    <w:rsid w:val="00BD63CB"/>
    <w:rsid w:val="00BD737E"/>
    <w:rsid w:val="00BD79D0"/>
    <w:rsid w:val="00BE41D4"/>
    <w:rsid w:val="00BE4DEC"/>
    <w:rsid w:val="00BE58D1"/>
    <w:rsid w:val="00BF0DC9"/>
    <w:rsid w:val="00BF1972"/>
    <w:rsid w:val="00BF7340"/>
    <w:rsid w:val="00C00B15"/>
    <w:rsid w:val="00C00ED4"/>
    <w:rsid w:val="00C02268"/>
    <w:rsid w:val="00C05C04"/>
    <w:rsid w:val="00C064A3"/>
    <w:rsid w:val="00C06F8E"/>
    <w:rsid w:val="00C06FBF"/>
    <w:rsid w:val="00C07B40"/>
    <w:rsid w:val="00C07F08"/>
    <w:rsid w:val="00C11597"/>
    <w:rsid w:val="00C119B5"/>
    <w:rsid w:val="00C1292F"/>
    <w:rsid w:val="00C15681"/>
    <w:rsid w:val="00C21108"/>
    <w:rsid w:val="00C21D2F"/>
    <w:rsid w:val="00C22FFD"/>
    <w:rsid w:val="00C2406C"/>
    <w:rsid w:val="00C24285"/>
    <w:rsid w:val="00C264B9"/>
    <w:rsid w:val="00C32F72"/>
    <w:rsid w:val="00C33B54"/>
    <w:rsid w:val="00C35438"/>
    <w:rsid w:val="00C356D1"/>
    <w:rsid w:val="00C37CA6"/>
    <w:rsid w:val="00C402AC"/>
    <w:rsid w:val="00C40C80"/>
    <w:rsid w:val="00C43839"/>
    <w:rsid w:val="00C43D82"/>
    <w:rsid w:val="00C469F6"/>
    <w:rsid w:val="00C46C80"/>
    <w:rsid w:val="00C50813"/>
    <w:rsid w:val="00C51546"/>
    <w:rsid w:val="00C5205C"/>
    <w:rsid w:val="00C525DC"/>
    <w:rsid w:val="00C53551"/>
    <w:rsid w:val="00C551AB"/>
    <w:rsid w:val="00C56470"/>
    <w:rsid w:val="00C62B48"/>
    <w:rsid w:val="00C62E2B"/>
    <w:rsid w:val="00C6471D"/>
    <w:rsid w:val="00C66429"/>
    <w:rsid w:val="00C66ACB"/>
    <w:rsid w:val="00C66D57"/>
    <w:rsid w:val="00C72037"/>
    <w:rsid w:val="00C72B5A"/>
    <w:rsid w:val="00C74EA2"/>
    <w:rsid w:val="00C8031F"/>
    <w:rsid w:val="00C80F71"/>
    <w:rsid w:val="00C82214"/>
    <w:rsid w:val="00C83718"/>
    <w:rsid w:val="00C863FB"/>
    <w:rsid w:val="00C910B4"/>
    <w:rsid w:val="00C92090"/>
    <w:rsid w:val="00C969D2"/>
    <w:rsid w:val="00C96CD3"/>
    <w:rsid w:val="00CA0C47"/>
    <w:rsid w:val="00CA307D"/>
    <w:rsid w:val="00CA4B3A"/>
    <w:rsid w:val="00CB140D"/>
    <w:rsid w:val="00CB3E36"/>
    <w:rsid w:val="00CB5327"/>
    <w:rsid w:val="00CB79FD"/>
    <w:rsid w:val="00CC093B"/>
    <w:rsid w:val="00CC1671"/>
    <w:rsid w:val="00CC2D50"/>
    <w:rsid w:val="00CC43F2"/>
    <w:rsid w:val="00CC557F"/>
    <w:rsid w:val="00CC66FB"/>
    <w:rsid w:val="00CD102C"/>
    <w:rsid w:val="00CD6236"/>
    <w:rsid w:val="00CD68A0"/>
    <w:rsid w:val="00CD6A9C"/>
    <w:rsid w:val="00CE4420"/>
    <w:rsid w:val="00CF1D7B"/>
    <w:rsid w:val="00CF3FA3"/>
    <w:rsid w:val="00CF4AF2"/>
    <w:rsid w:val="00D01030"/>
    <w:rsid w:val="00D03027"/>
    <w:rsid w:val="00D03DEE"/>
    <w:rsid w:val="00D04A87"/>
    <w:rsid w:val="00D05482"/>
    <w:rsid w:val="00D07BD4"/>
    <w:rsid w:val="00D1027F"/>
    <w:rsid w:val="00D11160"/>
    <w:rsid w:val="00D131CE"/>
    <w:rsid w:val="00D205E5"/>
    <w:rsid w:val="00D21820"/>
    <w:rsid w:val="00D23138"/>
    <w:rsid w:val="00D2403E"/>
    <w:rsid w:val="00D24A92"/>
    <w:rsid w:val="00D25A12"/>
    <w:rsid w:val="00D278B8"/>
    <w:rsid w:val="00D37E5A"/>
    <w:rsid w:val="00D4124B"/>
    <w:rsid w:val="00D42155"/>
    <w:rsid w:val="00D4239C"/>
    <w:rsid w:val="00D424DB"/>
    <w:rsid w:val="00D432A3"/>
    <w:rsid w:val="00D44DCF"/>
    <w:rsid w:val="00D45052"/>
    <w:rsid w:val="00D4689F"/>
    <w:rsid w:val="00D47107"/>
    <w:rsid w:val="00D52C6A"/>
    <w:rsid w:val="00D5367A"/>
    <w:rsid w:val="00D53BCA"/>
    <w:rsid w:val="00D54FC0"/>
    <w:rsid w:val="00D550FD"/>
    <w:rsid w:val="00D5578D"/>
    <w:rsid w:val="00D55E54"/>
    <w:rsid w:val="00D56B6B"/>
    <w:rsid w:val="00D60006"/>
    <w:rsid w:val="00D614BB"/>
    <w:rsid w:val="00D61C20"/>
    <w:rsid w:val="00D645CB"/>
    <w:rsid w:val="00D64DA5"/>
    <w:rsid w:val="00D654D7"/>
    <w:rsid w:val="00D6649E"/>
    <w:rsid w:val="00D72D69"/>
    <w:rsid w:val="00D72E29"/>
    <w:rsid w:val="00D72EC3"/>
    <w:rsid w:val="00D72F2D"/>
    <w:rsid w:val="00D74A84"/>
    <w:rsid w:val="00D75D4C"/>
    <w:rsid w:val="00D77447"/>
    <w:rsid w:val="00D831C4"/>
    <w:rsid w:val="00D8372F"/>
    <w:rsid w:val="00D85525"/>
    <w:rsid w:val="00D861F9"/>
    <w:rsid w:val="00D92DA0"/>
    <w:rsid w:val="00D93F4B"/>
    <w:rsid w:val="00D9514B"/>
    <w:rsid w:val="00DA3865"/>
    <w:rsid w:val="00DA6823"/>
    <w:rsid w:val="00DB0717"/>
    <w:rsid w:val="00DB1253"/>
    <w:rsid w:val="00DB2240"/>
    <w:rsid w:val="00DB4BB7"/>
    <w:rsid w:val="00DB5E8A"/>
    <w:rsid w:val="00DC0ABE"/>
    <w:rsid w:val="00DC454F"/>
    <w:rsid w:val="00DD3912"/>
    <w:rsid w:val="00DD72DD"/>
    <w:rsid w:val="00DD7B34"/>
    <w:rsid w:val="00DE402D"/>
    <w:rsid w:val="00DE5BDC"/>
    <w:rsid w:val="00DE663D"/>
    <w:rsid w:val="00DF5C23"/>
    <w:rsid w:val="00E033DF"/>
    <w:rsid w:val="00E04AC4"/>
    <w:rsid w:val="00E10A2D"/>
    <w:rsid w:val="00E11EDF"/>
    <w:rsid w:val="00E21A10"/>
    <w:rsid w:val="00E226D1"/>
    <w:rsid w:val="00E22BAE"/>
    <w:rsid w:val="00E23A6E"/>
    <w:rsid w:val="00E31FB0"/>
    <w:rsid w:val="00E35FA2"/>
    <w:rsid w:val="00E36672"/>
    <w:rsid w:val="00E37346"/>
    <w:rsid w:val="00E37B26"/>
    <w:rsid w:val="00E37C7E"/>
    <w:rsid w:val="00E40A1A"/>
    <w:rsid w:val="00E40E7E"/>
    <w:rsid w:val="00E4331B"/>
    <w:rsid w:val="00E44526"/>
    <w:rsid w:val="00E44985"/>
    <w:rsid w:val="00E465DB"/>
    <w:rsid w:val="00E470E9"/>
    <w:rsid w:val="00E47705"/>
    <w:rsid w:val="00E51E1A"/>
    <w:rsid w:val="00E55202"/>
    <w:rsid w:val="00E570D8"/>
    <w:rsid w:val="00E62AD1"/>
    <w:rsid w:val="00E72953"/>
    <w:rsid w:val="00E74BE0"/>
    <w:rsid w:val="00E75CB0"/>
    <w:rsid w:val="00E77388"/>
    <w:rsid w:val="00E82566"/>
    <w:rsid w:val="00E83AC7"/>
    <w:rsid w:val="00E83ACE"/>
    <w:rsid w:val="00E84506"/>
    <w:rsid w:val="00E84E4A"/>
    <w:rsid w:val="00E87547"/>
    <w:rsid w:val="00E87920"/>
    <w:rsid w:val="00E90435"/>
    <w:rsid w:val="00E94D10"/>
    <w:rsid w:val="00E94D87"/>
    <w:rsid w:val="00E958AD"/>
    <w:rsid w:val="00EA2668"/>
    <w:rsid w:val="00EA350A"/>
    <w:rsid w:val="00EA5B7B"/>
    <w:rsid w:val="00EC18EB"/>
    <w:rsid w:val="00EC3DF7"/>
    <w:rsid w:val="00EC4916"/>
    <w:rsid w:val="00EC4A12"/>
    <w:rsid w:val="00EC5360"/>
    <w:rsid w:val="00EC6319"/>
    <w:rsid w:val="00ED3097"/>
    <w:rsid w:val="00ED31CA"/>
    <w:rsid w:val="00ED3D8C"/>
    <w:rsid w:val="00EE24D9"/>
    <w:rsid w:val="00EE4B19"/>
    <w:rsid w:val="00EE5687"/>
    <w:rsid w:val="00EE56D0"/>
    <w:rsid w:val="00EE5D91"/>
    <w:rsid w:val="00EF2633"/>
    <w:rsid w:val="00EF2B7E"/>
    <w:rsid w:val="00EF53AC"/>
    <w:rsid w:val="00F0082F"/>
    <w:rsid w:val="00F016FE"/>
    <w:rsid w:val="00F0198D"/>
    <w:rsid w:val="00F03443"/>
    <w:rsid w:val="00F03B29"/>
    <w:rsid w:val="00F061E8"/>
    <w:rsid w:val="00F06FC4"/>
    <w:rsid w:val="00F07F9A"/>
    <w:rsid w:val="00F12E56"/>
    <w:rsid w:val="00F12F60"/>
    <w:rsid w:val="00F147A9"/>
    <w:rsid w:val="00F20B7D"/>
    <w:rsid w:val="00F26253"/>
    <w:rsid w:val="00F269A5"/>
    <w:rsid w:val="00F310FE"/>
    <w:rsid w:val="00F34E73"/>
    <w:rsid w:val="00F40C28"/>
    <w:rsid w:val="00F50072"/>
    <w:rsid w:val="00F51606"/>
    <w:rsid w:val="00F522C3"/>
    <w:rsid w:val="00F54B18"/>
    <w:rsid w:val="00F56FB0"/>
    <w:rsid w:val="00F60E2F"/>
    <w:rsid w:val="00F63024"/>
    <w:rsid w:val="00F6343B"/>
    <w:rsid w:val="00F65A1D"/>
    <w:rsid w:val="00F70CB9"/>
    <w:rsid w:val="00F7139B"/>
    <w:rsid w:val="00F71B25"/>
    <w:rsid w:val="00F7327E"/>
    <w:rsid w:val="00F7562F"/>
    <w:rsid w:val="00F763A2"/>
    <w:rsid w:val="00F81CE2"/>
    <w:rsid w:val="00F83D6E"/>
    <w:rsid w:val="00F84590"/>
    <w:rsid w:val="00F86A17"/>
    <w:rsid w:val="00F9024A"/>
    <w:rsid w:val="00F90E2B"/>
    <w:rsid w:val="00F91D86"/>
    <w:rsid w:val="00F95DDB"/>
    <w:rsid w:val="00F9693B"/>
    <w:rsid w:val="00F97C28"/>
    <w:rsid w:val="00FA1129"/>
    <w:rsid w:val="00FA5075"/>
    <w:rsid w:val="00FA5468"/>
    <w:rsid w:val="00FB1CCC"/>
    <w:rsid w:val="00FB2FC4"/>
    <w:rsid w:val="00FB3EA8"/>
    <w:rsid w:val="00FB4C85"/>
    <w:rsid w:val="00FB5128"/>
    <w:rsid w:val="00FB6056"/>
    <w:rsid w:val="00FB6F4C"/>
    <w:rsid w:val="00FC084C"/>
    <w:rsid w:val="00FC0D43"/>
    <w:rsid w:val="00FC1E47"/>
    <w:rsid w:val="00FC2586"/>
    <w:rsid w:val="00FC2B5E"/>
    <w:rsid w:val="00FD13B9"/>
    <w:rsid w:val="00FD19FD"/>
    <w:rsid w:val="00FD2E46"/>
    <w:rsid w:val="00FD6A0B"/>
    <w:rsid w:val="00FD6AAB"/>
    <w:rsid w:val="00FE200A"/>
    <w:rsid w:val="00FE6268"/>
    <w:rsid w:val="00FE6EE7"/>
    <w:rsid w:val="00FF21BB"/>
    <w:rsid w:val="00FF469E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984"/>
  </w:style>
  <w:style w:type="paragraph" w:styleId="a6">
    <w:name w:val="footer"/>
    <w:basedOn w:val="a"/>
    <w:link w:val="a7"/>
    <w:uiPriority w:val="99"/>
    <w:unhideWhenUsed/>
    <w:rsid w:val="004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984"/>
  </w:style>
  <w:style w:type="table" w:customStyle="1" w:styleId="1">
    <w:name w:val="Сетка таблицы1"/>
    <w:basedOn w:val="a1"/>
    <w:next w:val="a3"/>
    <w:rsid w:val="00DB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1E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984"/>
  </w:style>
  <w:style w:type="paragraph" w:styleId="a6">
    <w:name w:val="footer"/>
    <w:basedOn w:val="a"/>
    <w:link w:val="a7"/>
    <w:uiPriority w:val="99"/>
    <w:unhideWhenUsed/>
    <w:rsid w:val="004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984"/>
  </w:style>
  <w:style w:type="table" w:customStyle="1" w:styleId="1">
    <w:name w:val="Сетка таблицы1"/>
    <w:basedOn w:val="a1"/>
    <w:next w:val="a3"/>
    <w:rsid w:val="00DB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1E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ZaharovaTV</dc:creator>
  <cp:keywords/>
  <dc:description/>
  <cp:lastModifiedBy>ZaharovaTV</cp:lastModifiedBy>
  <cp:revision>53</cp:revision>
  <cp:lastPrinted>2015-04-28T12:07:00Z</cp:lastPrinted>
  <dcterms:created xsi:type="dcterms:W3CDTF">2015-01-30T06:36:00Z</dcterms:created>
  <dcterms:modified xsi:type="dcterms:W3CDTF">2016-04-27T09:02:00Z</dcterms:modified>
</cp:coreProperties>
</file>